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FEC18" w:rsidR="0061148E" w:rsidRPr="00944D28" w:rsidRDefault="00B06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B3A7" w:rsidR="0061148E" w:rsidRPr="004A7085" w:rsidRDefault="00B06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DAF18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62473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876B2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35E7C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DE1D3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57E55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D49BD" w:rsidR="00B87ED3" w:rsidRPr="00944D28" w:rsidRDefault="00B0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5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7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70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3C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CFD1F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6BC8C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08856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E28D" w:rsidR="00B87ED3" w:rsidRPr="00944D28" w:rsidRDefault="00B0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A92EA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20ED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C4B4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36468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3DDF8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231A4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6888B" w:rsidR="00B87ED3" w:rsidRPr="00944D28" w:rsidRDefault="00B0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7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00927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A72CA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6AB4B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D0F57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0CBE9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60BDB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0C0F4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AB564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D3255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8BEEA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FFE1F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74C0A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09BA4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BFB82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0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057E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3B7E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EFDDF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B6FC4" w:rsidR="00B87ED3" w:rsidRPr="00944D28" w:rsidRDefault="00B0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0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C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3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37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2022-10-12T19:39:00.0000000Z</dcterms:modified>
</coreProperties>
</file>