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D9EFB" w:rsidR="00061896" w:rsidRPr="005F4693" w:rsidRDefault="009A5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53045" w:rsidR="00061896" w:rsidRPr="00E407AC" w:rsidRDefault="009A5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5E1D1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6D62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B51B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14672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82B4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E135D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63DF" w:rsidR="00FC15B4" w:rsidRPr="00D11D17" w:rsidRDefault="009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7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1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F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14EA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1AFE8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7A79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E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6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3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0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2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6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9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28E5D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8756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364B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CCFC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432CE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12A62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7716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C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B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B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6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E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3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9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4B006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AE89D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44CB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F618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AD20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30F42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A4B1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211B6" w:rsidR="00DE76F3" w:rsidRPr="0026478E" w:rsidRDefault="009A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A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1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F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C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D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E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A6F8D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61A96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F6D0B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7E0B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8E5A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1492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5B2F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6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6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7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7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9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1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8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E196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121B1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DBC6B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A618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F0350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3CB9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D3D2" w:rsidR="009A6C64" w:rsidRPr="00C2583D" w:rsidRDefault="009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0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6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2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5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E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18084" w:rsidR="00DE76F3" w:rsidRPr="0026478E" w:rsidRDefault="009A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FDA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A6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