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2639" w:rsidR="0061148E" w:rsidRPr="00C61931" w:rsidRDefault="006B0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F54A" w:rsidR="0061148E" w:rsidRPr="00C61931" w:rsidRDefault="006B0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DA06F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316A3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5E2EE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FABCE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05901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EDACA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BB7CA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A8E0E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3762A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7E836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6D8C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64E5E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13127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B894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4BA0" w:rsidR="00B87ED3" w:rsidRPr="00944D28" w:rsidRDefault="006B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6EBC" w:rsidR="00B87ED3" w:rsidRPr="00944D28" w:rsidRDefault="006B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44716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82D37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BE73E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A1CA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04D0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37A4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7082F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9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8FC4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C41A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4D333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C5D2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DBA4B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089D1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2B49A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18CC8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0F103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5ECB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69EE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559F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9423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A119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0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F27E2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EDE9D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2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8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C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77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