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EA5C" w:rsidR="0061148E" w:rsidRPr="00C61931" w:rsidRDefault="00113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DF0D" w:rsidR="0061148E" w:rsidRPr="00C61931" w:rsidRDefault="00113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B90D7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205BE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CC2F4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F64D34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56E93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5925B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5153B" w:rsidR="00B87ED3" w:rsidRPr="00944D28" w:rsidRDefault="00113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D1DA4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69F9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510C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0998E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899D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F58C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FAADD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47E5" w:rsidR="00B87ED3" w:rsidRPr="00944D28" w:rsidRDefault="00113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B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FA2A4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1F05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0526A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C84E5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6851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4ACF5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7E82" w:rsidR="00B87ED3" w:rsidRPr="00944D28" w:rsidRDefault="0011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6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4A151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826C1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2DE4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3EAF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4983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40B8E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8561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2554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5A2F4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0C8D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C12EF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9B6FB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F857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41B7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D64EC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3A9A" w:rsidR="00B87ED3" w:rsidRPr="00944D28" w:rsidRDefault="0011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6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7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D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