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E86E" w:rsidR="0061148E" w:rsidRPr="00C61931" w:rsidRDefault="004C3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71A59" w:rsidR="0061148E" w:rsidRPr="00C61931" w:rsidRDefault="004C3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6742A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AEB39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82F6E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95A6C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262A1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8CCC7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4CE25" w:rsidR="00B87ED3" w:rsidRPr="00944D28" w:rsidRDefault="004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A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59E3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E8E5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08EAB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411A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9B098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D3EBC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D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6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5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91F99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6D832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1989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DE621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CF31B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B03F5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BE32" w:rsidR="00B87ED3" w:rsidRPr="00944D28" w:rsidRDefault="004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FF1E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17892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7FFA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C0DCB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5CE1F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6C89E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7183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BDB64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2C40F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8866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3621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BF8F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5D7F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5EE97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2E4B1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7668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5BEF8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79E4" w:rsidR="00B87ED3" w:rsidRPr="00944D28" w:rsidRDefault="004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A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4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0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AF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