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CFDE" w:rsidR="0061148E" w:rsidRPr="00944D28" w:rsidRDefault="006F5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339B" w:rsidR="0061148E" w:rsidRPr="004A7085" w:rsidRDefault="006F5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584A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A963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CBEF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3CA8E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8D2F7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D9407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487C2" w:rsidR="00B87ED3" w:rsidRPr="00944D28" w:rsidRDefault="006F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09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7B993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9692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B582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E9718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CB45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5C12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F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E934B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33771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5C41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D64B1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40D9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17B27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C3886" w:rsidR="00B87ED3" w:rsidRPr="00944D28" w:rsidRDefault="006F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242B8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7CA57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37B7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2E58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72C9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6214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B35E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21F4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30D7B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CA31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DC94A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C7B22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7B50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92BD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04D2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1A3EC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CE1E3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051E" w:rsidR="00B87ED3" w:rsidRPr="00944D28" w:rsidRDefault="006F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9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2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0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2022-10-12T21:15:00.0000000Z</dcterms:modified>
</coreProperties>
</file>