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AD22" w:rsidR="0061148E" w:rsidRPr="00C834E2" w:rsidRDefault="009D0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6309" w:rsidR="0061148E" w:rsidRPr="00C834E2" w:rsidRDefault="009D0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92F0E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29597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717D4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9E149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46AF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E8D0A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B993C" w:rsidR="00B87ED3" w:rsidRPr="00944D28" w:rsidRDefault="009D0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9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F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C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9ACEC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297E3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B740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48BE" w:rsidR="00B87ED3" w:rsidRPr="00944D28" w:rsidRDefault="009D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6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E7B42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2C2F7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F0030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ECBFA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91FE2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22798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E332" w:rsidR="00B87ED3" w:rsidRPr="00944D28" w:rsidRDefault="009D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39646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7E30F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85E9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02F1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1DEF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99609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21C6E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9591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251F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DDBCC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B6A2D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432F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57598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E5C97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1658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BE8F4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9F45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A35EB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C9C7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7D1EF" w:rsidR="00B87ED3" w:rsidRPr="00944D28" w:rsidRDefault="009D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B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1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2022-10-12T22:40:00.0000000Z</dcterms:modified>
</coreProperties>
</file>