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1CEBE" w:rsidR="0061148E" w:rsidRPr="0035681E" w:rsidRDefault="008D5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F4C9B1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84AFC4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5E8BA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5D336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DB1E04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934904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ABC51" w:rsidR="00CD0676" w:rsidRPr="00944D28" w:rsidRDefault="008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73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2B2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9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393FB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2751E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E3B3E4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FCB26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7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9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5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0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F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92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5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BB262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EC8FC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9DB15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1025F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A566FA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C69EB6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D98E5" w:rsidR="00B87ED3" w:rsidRPr="00944D28" w:rsidRDefault="008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7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4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3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B67749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80EC3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B9B0E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3DB9C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A03F3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5E7598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F0C77D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B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8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C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2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1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24338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9EA311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AA29E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E311F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D1DEB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7ABF2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747CF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F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D77A5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83D61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38EB15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EE356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3D51C6" w:rsidR="00B87ED3" w:rsidRPr="00944D28" w:rsidRDefault="008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A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FD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6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C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4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5726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