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ACD7C" w:rsidR="002534F3" w:rsidRPr="0068293E" w:rsidRDefault="004D2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A3CB3E" w:rsidR="002534F3" w:rsidRPr="0068293E" w:rsidRDefault="004D2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626B2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A251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F192F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D3456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8FE12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27777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7D0C2" w:rsidR="002A7340" w:rsidRPr="00FF2AF3" w:rsidRDefault="004D2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8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F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9A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E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1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B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D2EE5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5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7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6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F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4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A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C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912D5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5ABAA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6A5E1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60B7C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A8387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A01A9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52C91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7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6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4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E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B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3A4D8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138D7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94117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2BA2E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39EC5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FD969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47124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7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E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2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D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E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4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5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98420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B8238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4C340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195AD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BFE97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DAEAB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FF273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E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3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7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2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2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4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51A66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38F0A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156B6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FAEA1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2C93E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9E20B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5DB19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2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3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47009" w:rsidR="001835FB" w:rsidRPr="00DA1511" w:rsidRDefault="004D2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99C20" w:rsidR="001835FB" w:rsidRPr="00DA1511" w:rsidRDefault="004D2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F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1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AEF2C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C5FD5" w:rsidR="009A6C64" w:rsidRPr="00730585" w:rsidRDefault="004D2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B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BC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28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0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A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6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5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D4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C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3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D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D7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1A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