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3E540" w:rsidR="00061896" w:rsidRPr="005F4693" w:rsidRDefault="00115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C7711" w:rsidR="00061896" w:rsidRPr="00E407AC" w:rsidRDefault="00115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1911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C07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992F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FDEB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94F5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A897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0F6A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544E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367A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5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A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0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A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7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CBBEF" w:rsidR="00DE76F3" w:rsidRPr="0026478E" w:rsidRDefault="00115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Change of Federal Government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5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EFE6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16E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DEED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5BD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E896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0368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FBE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B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F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D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9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3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A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A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7031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FCBB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E36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1988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E07E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AE0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D4AB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9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8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FDE28" w:rsidR="00DE76F3" w:rsidRPr="0026478E" w:rsidRDefault="00115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9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2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5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1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ACFC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1168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5F3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5003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4E4C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D7CC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E90D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9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8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B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3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6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E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D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482C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AD85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7A87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5875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7090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6A6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747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49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75BD2A" w:rsidR="00DE76F3" w:rsidRPr="0026478E" w:rsidRDefault="00115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ED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04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25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C8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64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97FE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2A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91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48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7E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5A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FC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EA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A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