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BD86C" w:rsidR="00380DB3" w:rsidRPr="0068293E" w:rsidRDefault="00661F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0216B" w:rsidR="00380DB3" w:rsidRPr="0068293E" w:rsidRDefault="00661F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1ABC9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9E032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039CA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C7E7E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BFDEA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82D28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6DE2D" w:rsidR="00240DC4" w:rsidRPr="00B03D55" w:rsidRDefault="00661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F0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71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54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D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56E64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71188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00B13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7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C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1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1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8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8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5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ECAE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77E28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74B5C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4CC54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BD38D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10D86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F2B8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C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468FD" w:rsidR="001835FB" w:rsidRPr="00DA1511" w:rsidRDefault="00661F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2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F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F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0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7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FE8CA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AB499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16678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811F9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B8642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C40F5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5A15A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2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F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4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6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A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4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B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F49C0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C1402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21289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3995D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29F05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D7FD5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52B03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C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8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D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F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B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D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F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206A0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38334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40EA8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3F6D8" w:rsidR="009A6C64" w:rsidRPr="00730585" w:rsidRDefault="00661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76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E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4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4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D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3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1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3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5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8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F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F0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