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9E4C" w:rsidR="0061148E" w:rsidRPr="0035681E" w:rsidRDefault="00712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7F8F" w:rsidR="0061148E" w:rsidRPr="0035681E" w:rsidRDefault="00712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8AAFE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BE86C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1D85A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4DEC2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66298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FE9B6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3637A" w:rsidR="00CD0676" w:rsidRPr="00944D28" w:rsidRDefault="0071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C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2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A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4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D76FA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F4431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7F6D5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3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3CFB3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F2EFA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56192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E8D84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3FC37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3DC5C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1270B" w:rsidR="00B87ED3" w:rsidRPr="00944D28" w:rsidRDefault="0071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DD5A9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CFCC1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D0058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647C2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FF93E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30E92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50EE6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9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A557D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9B6B6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0A493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D128B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DDB48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37F4E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46305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C5501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BBABA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8B27D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99100" w:rsidR="00B87ED3" w:rsidRPr="00944D28" w:rsidRDefault="0071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6A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5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8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2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