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1C85" w:rsidR="0061148E" w:rsidRPr="0035681E" w:rsidRDefault="00F90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C030" w:rsidR="0061148E" w:rsidRPr="0035681E" w:rsidRDefault="00F90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7298A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78EEE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03E7A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01861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881C3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9EBC8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0AF25" w:rsidR="00CD0676" w:rsidRPr="00944D28" w:rsidRDefault="00F9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7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E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3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6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F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325F0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6F35A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9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3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F09E" w:rsidR="00B87ED3" w:rsidRPr="00944D28" w:rsidRDefault="00F90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4B73D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195FB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FBA74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FD72F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986D2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A34BD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BF92D" w:rsidR="00B87ED3" w:rsidRPr="00944D28" w:rsidRDefault="00F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E4983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15DE1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1D120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88CF0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155DE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DEB8E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71480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B7CDF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663E0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4A925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3EED9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D841F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4493A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28941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522BB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28846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F7230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B2A9F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2B873" w:rsidR="00B87ED3" w:rsidRPr="00944D28" w:rsidRDefault="00F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F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4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