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FDA9" w:rsidR="0061148E" w:rsidRPr="008F69F5" w:rsidRDefault="00EC4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F619" w:rsidR="0061148E" w:rsidRPr="008F69F5" w:rsidRDefault="00EC4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E9DC4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E0113A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EAC56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66817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275D5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75F9E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601897" w:rsidR="00B87ED3" w:rsidRPr="008F69F5" w:rsidRDefault="00EC4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C1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BA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51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5E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D1269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C0049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C0ADE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3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9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B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3D9CB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00685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23082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19670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AF7BA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90902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915C0" w:rsidR="00B87ED3" w:rsidRPr="008F69F5" w:rsidRDefault="00EC4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98C87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091F2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C5766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77DA1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B538F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67CEA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F8C66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A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BBD56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E4396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E5AB8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645DA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1D2C7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87DBC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80828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B8A93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AE7F9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E84D5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03600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A1660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41D67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0EAC6" w:rsidR="00B87ED3" w:rsidRPr="008F69F5" w:rsidRDefault="00EC4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C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