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3BCD" w:rsidR="0061148E" w:rsidRPr="00944D28" w:rsidRDefault="0000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297E" w:rsidR="0061148E" w:rsidRPr="004A7085" w:rsidRDefault="0000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DAE52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57E1B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EB204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CE065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35699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C59B9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24CA0" w:rsidR="00AC6230" w:rsidRPr="00944D28" w:rsidRDefault="00005A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DA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F7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0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D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8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82AFE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0897A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1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F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F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5202B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2E8EC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FA981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B5320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865D8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3B0A9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D48A8" w:rsidR="00B87ED3" w:rsidRPr="00944D28" w:rsidRDefault="0000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342D6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7F47B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B7F1A2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7C2A9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2F615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8AE83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F7D4E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3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6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0AE75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1E823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0B4BC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32214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FC299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AFA5E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F9AED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1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60E39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6014B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3DD86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DDB33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A31AF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68C81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71719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A12C8D" w:rsidR="00B87ED3" w:rsidRPr="00944D28" w:rsidRDefault="0000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BF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7A0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61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12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D7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AD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E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D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9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9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D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2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