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CED1" w:rsidR="0061148E" w:rsidRPr="0035681E" w:rsidRDefault="00792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3EF50" w:rsidR="0061148E" w:rsidRPr="0035681E" w:rsidRDefault="00792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BBD87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77BE6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2E7C7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212CB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AEBDB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DB14A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C4F5A" w:rsidR="00CD0676" w:rsidRPr="00944D28" w:rsidRDefault="0079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0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1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8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7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69927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3A81B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450AB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B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4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6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12F2E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0AB61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45477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A2479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8616F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9FC8E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22DD7" w:rsidR="00B87ED3" w:rsidRPr="00944D28" w:rsidRDefault="007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B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45568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0906B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B8B09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7E834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F9255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556F0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E47EC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A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C2610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0BE8D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28E3A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E6694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D1C7E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C0B81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EDEF1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FEA12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6537F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97B88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6AF9E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1400D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FEE4B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921CA" w:rsidR="00B87ED3" w:rsidRPr="00944D28" w:rsidRDefault="007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22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