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DCDDA1" w:rsidR="0061148E" w:rsidRPr="009231D2" w:rsidRDefault="003E7A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C623" w:rsidR="0061148E" w:rsidRPr="009231D2" w:rsidRDefault="003E7A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A76B6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D3BB5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EC77D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20C3A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5157E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836CC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1EAA6" w:rsidR="00B87ED3" w:rsidRPr="00944D28" w:rsidRDefault="003E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9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72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A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1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4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DA88B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2A085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F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BE3BD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57107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AB9C8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C8862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114D3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D529B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D3FBC" w:rsidR="00B87ED3" w:rsidRPr="00944D28" w:rsidRDefault="003E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1C1A" w:rsidR="00B87ED3" w:rsidRPr="00944D28" w:rsidRDefault="003E7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6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48B4" w:rsidR="00B87ED3" w:rsidRPr="00944D28" w:rsidRDefault="003E7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88419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323EF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4EC60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D80FD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6A8A9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11C07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24CB6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D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43599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6CE91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3C8E2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1E0D4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47E87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0F0CD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920F9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6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579F9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C5FAF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6528B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B6CC1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B442D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40EAF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15EC1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4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05D8B0" w:rsidR="00B87ED3" w:rsidRPr="00944D28" w:rsidRDefault="003E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96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01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7F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15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5F1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ACA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D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C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5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7AF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