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2AE296" w:rsidR="00DF4FD8" w:rsidRPr="00A410FF" w:rsidRDefault="00B849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F9FE4C" w:rsidR="00222997" w:rsidRPr="0078428F" w:rsidRDefault="00B849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6263B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B6C31B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61DBA9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362A20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38E6B1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7D1664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BB2116" w:rsidR="00222997" w:rsidRPr="00927C1B" w:rsidRDefault="00B84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434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46A5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4BD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CE3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DE6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7150DB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905B94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9A589D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C74958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E3CF62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FF2BDF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36C550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7CC7DB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971425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C8509B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069144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F9AA13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1EDFB2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884AD5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23E20D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F0BE12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F0CCAC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682F81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62AE96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57DC0F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D97536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3E0EE5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14F36D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7784C7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5FF853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79C3AD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4C9BFA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2CFBB9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0FC314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BE26AF" w:rsidR="0041001E" w:rsidRPr="004B120E" w:rsidRDefault="00B84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49E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