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FCEC" w:rsidR="0061148E" w:rsidRPr="00944D28" w:rsidRDefault="00291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E6FA" w:rsidR="0061148E" w:rsidRPr="004A7085" w:rsidRDefault="00291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E850C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88D05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6935D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A4A57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97A1A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BC180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BB26" w:rsidR="00B87ED3" w:rsidRPr="00944D28" w:rsidRDefault="00291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0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56889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6D54B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B6F71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837A5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57EAC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E0A7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5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1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B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9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4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4BC08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5C2D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D21A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512F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0FB8E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5DA28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08FC" w:rsidR="00B87ED3" w:rsidRPr="00944D28" w:rsidRDefault="00291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4A02B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C2DCF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5D2E3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CB6B7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9F22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AC34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3C68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A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E4BA7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2819D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0613A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96FB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11B67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B27B3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55438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9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FDDE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718F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A10D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54445" w:rsidR="00B87ED3" w:rsidRPr="00944D28" w:rsidRDefault="00291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D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E1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6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A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E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2022-10-19T08:05:00.0000000Z</dcterms:modified>
</coreProperties>
</file>