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D785" w:rsidR="0061148E" w:rsidRPr="0035681E" w:rsidRDefault="007220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4BA6" w:rsidR="0061148E" w:rsidRPr="0035681E" w:rsidRDefault="007220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27B0C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7B5E71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EF1FC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B46DE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399B6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4D5CD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F8BE7" w:rsidR="00CD0676" w:rsidRPr="00944D28" w:rsidRDefault="007220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EC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B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3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D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CC290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802B2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F2F47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6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7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3A492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8B351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20F266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493DA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C58B9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CF9B26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999D4" w:rsidR="00B87ED3" w:rsidRPr="00944D28" w:rsidRDefault="0072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4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4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ECEB1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64163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F1CBA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63AA0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55055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EDDE2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5B07C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7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FA68E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E59C1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F9F1DD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6833B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D0529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B17B1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98029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11E11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1ED3EA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05B3A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DD289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364E7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54160B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874F4" w:rsidR="00B87ED3" w:rsidRPr="00944D28" w:rsidRDefault="0072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8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2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0D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