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1D28B" w:rsidR="00380DB3" w:rsidRPr="0068293E" w:rsidRDefault="00422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A4C5D" w:rsidR="00380DB3" w:rsidRPr="0068293E" w:rsidRDefault="00422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52304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AC6FA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FB250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1B14A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2111B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A2A63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4A429" w:rsidR="00240DC4" w:rsidRPr="00B03D55" w:rsidRDefault="0042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5261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E975A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0DC34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42663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43C55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6AFDA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46709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3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1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C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1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B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5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1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9EE49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FF32C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E0EC9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148E2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FFB89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3900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AAD1E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7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0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A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5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1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9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0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4EB66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0822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D68A4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EFF4F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89571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C1540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790C6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4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4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5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9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8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9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6887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01EC2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CD2A2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7AD7C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1C95A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20075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A76F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2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8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9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7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6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8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1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68BAF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21334" w:rsidR="009A6C64" w:rsidRPr="00730585" w:rsidRDefault="0042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92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E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F7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F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6C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9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7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A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2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8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D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C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