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DDDCB9" w:rsidR="0061148E" w:rsidRPr="009231D2" w:rsidRDefault="00015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17D9" w:rsidR="0061148E" w:rsidRPr="009231D2" w:rsidRDefault="00015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14ADD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A476C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F863A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4F73C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3C967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82FF8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D5E5B" w:rsidR="00B87ED3" w:rsidRPr="00944D28" w:rsidRDefault="0001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7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6D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E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14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E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F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42D06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2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2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BD96F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BD6D1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A3CA5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1B171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AAF25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CD796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44594" w:rsidR="00B87ED3" w:rsidRPr="00944D28" w:rsidRDefault="0001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5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5BE62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C5886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1B1EC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DA256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BA41C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FE2E7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1AAA2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3FDF8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8B62A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8E4C2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C5995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07D29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21851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98E33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E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C1387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B5E67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29BF3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6277D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32463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904E4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E377F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FAE4EC" w:rsidR="00B87ED3" w:rsidRPr="00944D28" w:rsidRDefault="0001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5E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4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DD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FDA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95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3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1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5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78C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2022-10-19T17:57:00.0000000Z</dcterms:modified>
</coreProperties>
</file>