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DABF" w:rsidR="0061148E" w:rsidRPr="000C582F" w:rsidRDefault="00F36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DD2F" w:rsidR="0061148E" w:rsidRPr="000C582F" w:rsidRDefault="00F36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767CE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A3E92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427DC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4269B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DEC39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29F39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06EEE" w:rsidR="00B87ED3" w:rsidRPr="000C582F" w:rsidRDefault="00F3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60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3B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5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E7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A7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4B1C5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039FB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1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D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D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C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F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5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963A5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A205C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A9CDB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AFB36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7F306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F8A28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2DE31" w:rsidR="00B87ED3" w:rsidRPr="000C582F" w:rsidRDefault="00F3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0845A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82092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CC5BE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05F33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C4DE3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FD32A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538A7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4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0D3A8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6F093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80EA1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90828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FF835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6E9E1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D2D7F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2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8C452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8ADF3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133A4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03C2B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041BC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1E59E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08004" w:rsidR="00B87ED3" w:rsidRPr="000C582F" w:rsidRDefault="00F3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