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B86C" w:rsidR="0061148E" w:rsidRPr="00177744" w:rsidRDefault="00040E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9E52" w:rsidR="0061148E" w:rsidRPr="00177744" w:rsidRDefault="00040E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DCE1D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31C8C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5657A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F35E2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37D48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06B8E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D2293A" w:rsidR="00983D57" w:rsidRPr="00177744" w:rsidRDefault="00040E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E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38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553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A9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30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18726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94FB78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8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E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BB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AE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A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F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4341F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59AECC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C7B05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9D074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19B526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0A4F8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78551D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0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93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8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E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7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95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6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BE4B24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D0C59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13936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BBBAD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492C5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B2B7D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891FE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5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F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8CA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B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F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02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5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B7C8FC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476F4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0288AF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1B0C71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EE700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D0331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BE513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E4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2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9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50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0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0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D773D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BC5C3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8012E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6E362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35873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E7742F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9A4B3" w:rsidR="00B87ED3" w:rsidRPr="00177744" w:rsidRDefault="00040E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4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E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2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D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5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1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0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6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