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5D8A3" w:rsidR="0061148E" w:rsidRPr="002E6F3C" w:rsidRDefault="00163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4ABF2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A6AD3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2C806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2495F1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BA6F2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64D8E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0616C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8B977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0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8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0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A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6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E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18F67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9F195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40314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6BB6C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4599F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F26E1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7D896" w:rsidR="00B87ED3" w:rsidRPr="002E6F3C" w:rsidRDefault="0016343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7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6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0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2AD80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F1498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5DA82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94472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869F5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428A4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F11C9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A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72E02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10DBD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0FE5C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DAC3B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D502C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E643A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FCA1C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5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6EFC2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FC8BF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9A9DA" w:rsidR="00B87ED3" w:rsidRPr="002E6F3C" w:rsidRDefault="0016343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5CD7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F607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A213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D596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9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C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43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