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FCAE" w:rsidR="0061148E" w:rsidRPr="000C582F" w:rsidRDefault="000A4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FBB2" w:rsidR="0061148E" w:rsidRPr="000C582F" w:rsidRDefault="000A4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16456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3BD89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3CD1A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3DC01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5FA31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C03E5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A55EB" w:rsidR="00B87ED3" w:rsidRPr="000C582F" w:rsidRDefault="000A4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3C97A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DC57C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DBE25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934CE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283DD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492BF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80F08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1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C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A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A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6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D95FC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8A7D9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FECA2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19DD8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542C9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56D18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D30C1" w:rsidR="00B87ED3" w:rsidRPr="000C582F" w:rsidRDefault="000A4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3BE6D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12BEF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E4F5A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B4376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D9425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7C737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E3E19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30CD2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F2419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3FCB2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AE3AB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4081D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0F624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466DC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1A20" w:rsidR="00B87ED3" w:rsidRPr="000C582F" w:rsidRDefault="000A4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8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32F59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F2243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BAB15" w:rsidR="00B87ED3" w:rsidRPr="000C582F" w:rsidRDefault="000A4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B0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3D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2D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59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17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2022-10-19T09:15:00.0000000Z</dcterms:modified>
</coreProperties>
</file>