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26DA" w:rsidR="0061148E" w:rsidRPr="008F69F5" w:rsidRDefault="007D7C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12A9" w:rsidR="0061148E" w:rsidRPr="008F69F5" w:rsidRDefault="007D7C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B5B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DD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54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9D287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3E25E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5DD39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D47D44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7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B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CD1D7" w:rsidR="00B87ED3" w:rsidRPr="00944D28" w:rsidRDefault="007D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00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4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5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25E5D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D77C9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6EAE1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F0E6D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AFD48B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6391A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56DAC" w:rsidR="00B87ED3" w:rsidRPr="008F69F5" w:rsidRDefault="007D7C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9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D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9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9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D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AC954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85DBC0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6C091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38429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7EFC8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8F98C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B2907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A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1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D685E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1E649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3341E2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FA9F3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84891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3A9BC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B9F69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C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4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3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8665F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CBF20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E8C38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98455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64E1E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D68D5" w:rsidR="00B87ED3" w:rsidRPr="008F69F5" w:rsidRDefault="007D7C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93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6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6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CD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