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DABF" w:rsidR="0061148E" w:rsidRPr="008F69F5" w:rsidRDefault="00E50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2CB7" w:rsidR="0061148E" w:rsidRPr="008F69F5" w:rsidRDefault="00E50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26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23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EF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E9B12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FC5F8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CA75E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D0874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C27B" w:rsidR="00B87ED3" w:rsidRPr="00944D28" w:rsidRDefault="00E50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A1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EE1CA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212CD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163A1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7817A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50865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78328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5A1E0" w:rsidR="00B87ED3" w:rsidRPr="008F69F5" w:rsidRDefault="00E50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8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F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D30D2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F0C83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DED06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2FC84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AEBE3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1E232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FC101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F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58763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224E7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40CB5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D2CAB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7F42E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EE163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AC9A2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7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E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49733" w:rsidR="00B87ED3" w:rsidRPr="00944D28" w:rsidRDefault="00E50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6C9C0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9D569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9CF2E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E14B3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207D6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9DD1D" w:rsidR="00B87ED3" w:rsidRPr="008F69F5" w:rsidRDefault="00E50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CDA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3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3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