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388A" w:rsidR="0061148E" w:rsidRPr="00177744" w:rsidRDefault="002F3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8282E" w:rsidR="0061148E" w:rsidRPr="00177744" w:rsidRDefault="002F3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A2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2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6C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7F64B3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961A2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4EA77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9E70F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74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9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C1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2F529" w:rsidR="00B87ED3" w:rsidRPr="00177744" w:rsidRDefault="002F3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3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6231D" w:rsidR="00B87ED3" w:rsidRPr="00177744" w:rsidRDefault="002F3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1C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DC3EB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D4461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7DE27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9C810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2DCF5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BC2C44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8E2CF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1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5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2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C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3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A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1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A3A2A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913B6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12B46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B5831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4745F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D030E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62E0D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F6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5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6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3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1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B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1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BFE64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EE3E3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612BE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6EE8B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71126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A9F88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5BC01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B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9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9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A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9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72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A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637D7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62671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5811F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F8F97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9ACA1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476A6" w:rsidR="00B87ED3" w:rsidRPr="00177744" w:rsidRDefault="002F3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64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9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D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7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4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0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8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D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3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