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377A" w:rsidR="0061148E" w:rsidRPr="00944D28" w:rsidRDefault="00DC2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FAE4" w:rsidR="0061148E" w:rsidRPr="004A7085" w:rsidRDefault="00DC2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40BA8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D10AC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47FF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E30CF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96AE6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9C9B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F8D1" w:rsidR="00B87ED3" w:rsidRPr="00944D28" w:rsidRDefault="00DC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A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67BC4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BEDDC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288D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02F1E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6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FC6DD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A3EEC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3BA47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055ED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F7EA2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826F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6CEC9" w:rsidR="00B87ED3" w:rsidRPr="00944D28" w:rsidRDefault="00DC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C0B2D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1DCE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BF628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17C9A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D3133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034B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836E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6434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64873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5FA0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79D44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E24D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0F80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F6E55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EA9DB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C4909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584A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51C2B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76E7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351AB" w:rsidR="00B87ED3" w:rsidRPr="00944D28" w:rsidRDefault="00DC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CA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B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