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CEC9" w:rsidR="0061148E" w:rsidRPr="008F69F5" w:rsidRDefault="006E17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75424" w:rsidR="0061148E" w:rsidRPr="008F69F5" w:rsidRDefault="006E17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3D3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11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CF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54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24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94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2CF2A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F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5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6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B6FCF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5D723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E5098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3E71D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05CA1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F60AA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84AF11" w:rsidR="00B87ED3" w:rsidRPr="008F69F5" w:rsidRDefault="006E17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B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93A31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A12BD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320C8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E27A6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C9713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EE590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5A397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590D0E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B1CE7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AA75C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B63DC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B63C2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753AF6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5E3EC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2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5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3F967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16A8BF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610B0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7A8BD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4DF58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BFB33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BB49D" w:rsidR="00B87ED3" w:rsidRPr="008F69F5" w:rsidRDefault="006E17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C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7A1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