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49F3E19" w:rsidR="00A37DAC" w:rsidRPr="00A37DAC" w:rsidRDefault="00947C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6C54B0" w:rsidR="00A37DAC" w:rsidRPr="00A37DAC" w:rsidRDefault="00947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B7983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81E43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4EFC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C75A4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B8F53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C5A58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31C7E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1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D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8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29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6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2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8F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95E85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255C0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32BE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34FF5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F5E07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99690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00731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B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E0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8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F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66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A1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0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881C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91B6B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A9BA5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EDB4B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D5C07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38223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D0CF1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9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D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1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F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0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4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6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3E04D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F33BB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1F21C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DC01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878C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803AB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638A2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0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0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1E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A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E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1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7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398CF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8487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F541" w:rsidR="009A6C64" w:rsidRPr="00C2583D" w:rsidRDefault="0094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31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B3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B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B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2A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D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DB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99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E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6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A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C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7CFC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