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C33A" w:rsidR="0061148E" w:rsidRPr="00177744" w:rsidRDefault="00475D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96CD" w:rsidR="0061148E" w:rsidRPr="00177744" w:rsidRDefault="00475D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6BEEB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9C4F0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6697F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C9686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5F954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19E7D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B5B73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7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34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3A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7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A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9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0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5E04E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C291C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03355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BA332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8B0FF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96CE24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2D147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A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1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5D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0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B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F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3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84790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38FE1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9F5E6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68249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052784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38656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7A17F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E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3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2B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0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9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5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B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C2EF2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30323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EBE24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DD1E2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B06BF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81869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AB0E2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1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C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1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9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4E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D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0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A1AD2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AFA68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87DCE" w:rsidR="00B87ED3" w:rsidRPr="00177744" w:rsidRDefault="00475D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D3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88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1EE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CF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3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5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E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8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1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9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C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D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