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DEAF" w:rsidR="0061148E" w:rsidRPr="00177744" w:rsidRDefault="00333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BCAA" w:rsidR="0061148E" w:rsidRPr="00177744" w:rsidRDefault="00333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E0116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7C99A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5FA1A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FBCF4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C46C5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9BF2E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D8C4A" w:rsidR="00983D57" w:rsidRPr="00177744" w:rsidRDefault="00333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0833B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4A284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63CB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25D51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28B8D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1CAB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D5CD7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7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B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4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2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0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A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F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003BE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7289A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9B47F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DFB5C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F4586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DBF61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FB379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C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D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E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0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3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5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82EC5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920D5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A9C94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A7569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A52F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5FFB5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1B71A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7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D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5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7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D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F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A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3A297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ACC5F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7606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A34ED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3BB6F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22AD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1D2F0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1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F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A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D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A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2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6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CA278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F743C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A68E9" w:rsidR="00B87ED3" w:rsidRPr="00177744" w:rsidRDefault="00333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C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3F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CF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43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7FA94" w:rsidR="00B87ED3" w:rsidRPr="00177744" w:rsidRDefault="00333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A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7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C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B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7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9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