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AB61C" w:rsidR="0061148E" w:rsidRPr="00944D28" w:rsidRDefault="00E32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BECC" w:rsidR="0061148E" w:rsidRPr="004A7085" w:rsidRDefault="00E32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5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08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0E2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1EF80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36B5D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2824C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586F43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33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7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4F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D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A8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D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12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B62D8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B93325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A1680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BF698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E23BA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078E7A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51DCE8" w:rsidR="00B87ED3" w:rsidRPr="00944D28" w:rsidRDefault="00E3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B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D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321A1" w:rsidR="00B87ED3" w:rsidRPr="00944D28" w:rsidRDefault="00E32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4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B3FF36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2C999E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5B418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84148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E6ABD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75FB1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AD417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2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5611E" w:rsidR="00B87ED3" w:rsidRPr="00944D28" w:rsidRDefault="00E32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D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E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7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0E4DA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C6578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5499EF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ECEE7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3E0F8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740948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CBB8B5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8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D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2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A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5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9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32B484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897A2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07F92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66813F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AF8B5D" w:rsidR="00B87ED3" w:rsidRPr="00944D28" w:rsidRDefault="00E3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C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634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4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A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F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24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