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9242" w:rsidR="0061148E" w:rsidRPr="00AB5B49" w:rsidRDefault="00F24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ACBC" w:rsidR="0061148E" w:rsidRPr="00AB5B49" w:rsidRDefault="00F24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8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B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EE31A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80758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CC0E9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445C5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B891" w:rsidR="00B87ED3" w:rsidRPr="00944D28" w:rsidRDefault="00F24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56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07723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20B5E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32F0E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5CA09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84035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8E6E2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DE310" w:rsidR="00B87ED3" w:rsidRPr="00944D28" w:rsidRDefault="00F24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7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A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F8703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0769F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1C72E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0DFDF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1FA8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731B1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EDF37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C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CBC2" w:rsidR="00B87ED3" w:rsidRPr="00944D28" w:rsidRDefault="00F2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48F6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DEAA9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BC54D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99EA2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BD05A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BB119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B2669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5614" w:rsidR="00B87ED3" w:rsidRPr="00944D28" w:rsidRDefault="00F2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3874" w:rsidR="00B87ED3" w:rsidRPr="00944D28" w:rsidRDefault="00F24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068DC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8AC8D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34839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FEB88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E59F3" w:rsidR="00B87ED3" w:rsidRPr="00944D28" w:rsidRDefault="00F24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1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1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8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