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AC281C" w:rsidR="002534F3" w:rsidRPr="0068293E" w:rsidRDefault="00103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E6DC0" w:rsidR="002534F3" w:rsidRPr="0068293E" w:rsidRDefault="00103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00EF7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36E01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A0E2A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38994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8DB7F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0348F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DC47B" w:rsidR="002A7340" w:rsidRPr="00FF2AF3" w:rsidRDefault="00103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5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8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97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9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BF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7A2AD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A4D90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A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C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E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2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1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8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E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59905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1654A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05791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64FAA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9829D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986C0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BD661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C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7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C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B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4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3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C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D2B4C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5D5BB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4D326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AD379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B5838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A9FAC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71376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2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5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5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F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4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C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2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8BEF7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1C360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6B9C9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D41A6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C201B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F703B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0D189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2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1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2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C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F2511" w:rsidR="001835FB" w:rsidRPr="00DA1511" w:rsidRDefault="00103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1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3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11501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8EEFC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7FD0F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26022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A7EFB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8E693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800B4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F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5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4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E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6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2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F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316EF" w:rsidR="009A6C64" w:rsidRPr="00730585" w:rsidRDefault="0010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D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ED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2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C7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2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EE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3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20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F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8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D5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42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1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89A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