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AAF2" w:rsidR="0061148E" w:rsidRPr="00944D28" w:rsidRDefault="00CA3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2A8A" w:rsidR="0061148E" w:rsidRPr="004A7085" w:rsidRDefault="00CA3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F07978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17BC31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47D246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BE0526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EE3D0B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1CA62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585594" w:rsidR="00E22E60" w:rsidRPr="007D5604" w:rsidRDefault="00CA34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DC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36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62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A9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14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70640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FE423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A271" w:rsidR="00B87ED3" w:rsidRPr="00944D28" w:rsidRDefault="00CA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470F4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91646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EEB3A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2C313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6F6C4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AAB0F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049AC" w:rsidR="00B87ED3" w:rsidRPr="007D5604" w:rsidRDefault="00CA3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26A4F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B8991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D3243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3DBB0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2807C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CBD6A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1AE5B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413D0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4F381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BE7EB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E3BBE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4C3B0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D838D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9DB98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E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60F32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7D2E8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B156D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77B08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2EAF4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57E05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FEE9F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39045" w:rsidR="00B87ED3" w:rsidRPr="007D5604" w:rsidRDefault="00CA3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997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2B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D2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81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239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4D5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9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345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2022-10-20T16:27:00.0000000Z</dcterms:modified>
</coreProperties>
</file>