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51D2E" w:rsidR="0061148E" w:rsidRPr="008F69F5" w:rsidRDefault="00BC0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BBD2" w:rsidR="0061148E" w:rsidRPr="008F69F5" w:rsidRDefault="00BC0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E71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BF757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5DE21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8D0EE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F3BAC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D01C0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E10F7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BAEC" w:rsidR="00B87ED3" w:rsidRPr="00944D28" w:rsidRDefault="00BC0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DA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E7A6F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FD463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F2B67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3687B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D6BF1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337A7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F6E6E" w:rsidR="00B87ED3" w:rsidRPr="008F69F5" w:rsidRDefault="00BC0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2689C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5C17E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0BEC02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A186FB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F62AE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8C095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DE67B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3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9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38674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BBAC2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BFE76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3E06B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C29EE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A800C3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02D85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9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24861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1760A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4472C" w:rsidR="00B87ED3" w:rsidRPr="008F69F5" w:rsidRDefault="00BC0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5C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DF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E72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DC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4B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