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DA2EC" w:rsidR="0061148E" w:rsidRPr="00AB5B49" w:rsidRDefault="00144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754D2" w:rsidR="0061148E" w:rsidRPr="00AB5B49" w:rsidRDefault="00144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D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462C3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BE2FF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7A97D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6B201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AFB46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05C23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5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FA3B" w:rsidR="00B87ED3" w:rsidRPr="00944D28" w:rsidRDefault="00144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0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D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7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B7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623C8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1FA9B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7F1B2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995E2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06D4B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4760B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26448" w:rsidR="00B87ED3" w:rsidRPr="00944D28" w:rsidRDefault="00144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7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7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D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BF80F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F19D9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D1D3F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47264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1C992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0882E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F16BE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8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7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5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0EAF6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2413DB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592B0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19E6F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0C28C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6F4CC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884F7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2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A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7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4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1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60F1B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0A7A8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E16B7" w:rsidR="00B87ED3" w:rsidRPr="00944D28" w:rsidRDefault="00144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48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AF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A1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A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6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7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D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