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AC61" w:rsidR="0061148E" w:rsidRPr="00C834E2" w:rsidRDefault="003E5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E9FD" w:rsidR="0061148E" w:rsidRPr="00C834E2" w:rsidRDefault="003E5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33760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35F70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6CA4F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182C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D8D7E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67F5A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BC8B3" w:rsidR="00B87ED3" w:rsidRPr="00944D28" w:rsidRDefault="003E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9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3902A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F8095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D0BF5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61B3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EDA4F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C50CB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4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9E44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59F18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8B67E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9ABCF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9806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2FD50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980C5" w:rsidR="00B87ED3" w:rsidRPr="00944D28" w:rsidRDefault="003E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A28EC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272BE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05074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FD56B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E8F0E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F7363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5DC3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8ACF1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F6D9C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283B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F1238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81CA9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E5AA9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BA396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69D87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DE1E5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44EB" w:rsidR="00B87ED3" w:rsidRPr="00944D28" w:rsidRDefault="003E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0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D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C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3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