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C5F3CE" w:rsidR="005154E2" w:rsidRPr="0068293E" w:rsidRDefault="002E11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F2BDA9" w:rsidR="0068293E" w:rsidRPr="0068293E" w:rsidRDefault="002E11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2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27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E8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87B3B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DCB342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8FDD51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037EF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8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0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10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C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5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A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E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246CE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12AC2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195BD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E20A4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03B54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A0EC7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546C2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3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2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AA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7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0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5C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8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1265D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00AE9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F4239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2B9AF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71D69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5D833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09F82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9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F7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C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A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0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4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4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E0AE0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A6D4B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E6944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6C498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7D2E5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E0104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82758A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F4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F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9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1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2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9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3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9F224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48F40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F2732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9DEE9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646ECE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D9319" w:rsidR="009A6C64" w:rsidRPr="00730585" w:rsidRDefault="002E1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0F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B3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8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F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9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B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1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8F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1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11C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