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27A58" w:rsidR="00380DB3" w:rsidRPr="0068293E" w:rsidRDefault="001F7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DB367" w:rsidR="00380DB3" w:rsidRPr="0068293E" w:rsidRDefault="001F7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2DF766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5C123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9B241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668F93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1A6FA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55C83A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9415D" w:rsidR="00240DC4" w:rsidRPr="00B03D55" w:rsidRDefault="001F79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85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8E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76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84AAC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44C0B7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C10AA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E48E4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73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9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5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35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A2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180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F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0CCA1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21433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48C65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3972F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5E64B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250F8A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06611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7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D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AB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B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0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1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8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94C66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A5877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D8B62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21AF3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69DC1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7981A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D9228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94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0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9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0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EA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72D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C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50F58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F119E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E44E4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8660B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49621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62BB1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70809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A7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3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5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F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06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86F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C2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C4FC8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CE90B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C3CAE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3F0C6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C2FAB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B8DAD" w:rsidR="009A6C64" w:rsidRPr="00730585" w:rsidRDefault="001F7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8F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6D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5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0D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8C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D9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6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F1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9DB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