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FB65" w:rsidR="0061148E" w:rsidRPr="008F69F5" w:rsidRDefault="006364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ADB2" w:rsidR="0061148E" w:rsidRPr="008F69F5" w:rsidRDefault="006364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27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A32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D98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5CBD7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9015B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939C3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CD3E9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7C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7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5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9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A7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37762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14005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FABE8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FEADF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4F747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8585A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340C0" w:rsidR="00B87ED3" w:rsidRPr="008F69F5" w:rsidRDefault="006364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7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1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2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16A62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4A932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496538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C4288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CF2B1F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9983F9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2A6A4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8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09F9B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7E771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6A118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C850D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79F12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93487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DEE9F8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E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0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C96C1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11E75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FE490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C086D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9B689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7D8C4" w:rsidR="00B87ED3" w:rsidRPr="008F69F5" w:rsidRDefault="006364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790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C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4F8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