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DA2B" w:rsidR="0061148E" w:rsidRPr="008F69F5" w:rsidRDefault="00AB5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7E4D" w:rsidR="0061148E" w:rsidRPr="008F69F5" w:rsidRDefault="00AB5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94ADA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4EA882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AA75D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5141F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68E1E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05B1B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0AC27" w:rsidR="00B87ED3" w:rsidRPr="008F69F5" w:rsidRDefault="00AB5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12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51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CB67C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669AA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522C9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27E61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71E6F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2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0D14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0DE41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35BEF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FF723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44144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F663E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3D818" w:rsidR="00B87ED3" w:rsidRPr="008F69F5" w:rsidRDefault="00AB5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8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2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D4908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01422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45458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3A859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D569E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43A03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BE682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CCAFF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4FF85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C5C86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C474A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6EC8F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41BB3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2BEAA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4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3F284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8CDBC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C8EBD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6D047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2816F" w:rsidR="00B87ED3" w:rsidRPr="008F69F5" w:rsidRDefault="00AB5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D4E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59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A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2022-10-20T06:44:00.0000000Z</dcterms:modified>
</coreProperties>
</file>