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B256B" w:rsidR="0061148E" w:rsidRPr="002E6F3C" w:rsidRDefault="00AD2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75BD" w:rsidR="0061148E" w:rsidRPr="002E6F3C" w:rsidRDefault="00AD2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D99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8C4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4573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DBDED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AF17B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856BA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F6289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7FC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E27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DE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C38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EB3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DB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3FC3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E957C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DC8BAE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ACFEA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58F6F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2A00D2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C3937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50D17" w:rsidR="00B87ED3" w:rsidRPr="00616C8D" w:rsidRDefault="00AD26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98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75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33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8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6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B0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DF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000CA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AE74EA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7BBAA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53DBD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67B43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B1D3D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C8046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AEE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81B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75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3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3B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7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1E0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ABC0A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605C0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C130C2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D4C15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04A12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317A81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850EB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A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770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875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76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670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56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53C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246C8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249AF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97592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ED8B1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0AFF3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08A6D" w:rsidR="00B87ED3" w:rsidRPr="00616C8D" w:rsidRDefault="00AD26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3E1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44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A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1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CB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AB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B4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EE9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6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