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AFCB30" w:rsidR="002534F3" w:rsidRPr="0068293E" w:rsidRDefault="009142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57B9A" w:rsidR="002534F3" w:rsidRPr="0068293E" w:rsidRDefault="009142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F6687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4B18D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611C6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0597C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489CA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D77EF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E8609" w:rsidR="002A7340" w:rsidRPr="00FF2AF3" w:rsidRDefault="009142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38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5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C5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28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54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5CEAD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639D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9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9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9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1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E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6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2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E696F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0A222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09DB8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48808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CB2F0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694D9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54B26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F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8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F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3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9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9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0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BD2BB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1FE0D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E6C7B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A21E9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12E47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11325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40743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0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C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3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9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8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7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D6669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58E25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B417C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4815B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F1CBC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C3A3E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2EE34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E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B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B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3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E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3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9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C7239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57B1F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EE5B0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F871C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A0D1B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1A597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BDD5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6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1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E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F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5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A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9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F2B5E" w:rsidR="009A6C64" w:rsidRPr="00730585" w:rsidRDefault="0091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E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1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A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448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6B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E5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1F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AF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B2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F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A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3D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3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42FC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