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744B" w:rsidR="0061148E" w:rsidRPr="00944D28" w:rsidRDefault="00733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EC9E" w:rsidR="0061148E" w:rsidRPr="004A7085" w:rsidRDefault="00733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44A6B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C411CC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E21BC7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BD91F7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2ECAC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B818A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8F3EB" w:rsidR="00E22E60" w:rsidRPr="007D5604" w:rsidRDefault="00733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11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23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01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71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34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68ECD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C5634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1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D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5C025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E0AA2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07AA4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290F4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F9B75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D5EFC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81BCA" w:rsidR="00B87ED3" w:rsidRPr="007D5604" w:rsidRDefault="00733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B52F8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E7B1B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EC920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889DC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E92BD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3B926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8C50F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70AAC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54099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82F59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25ED1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F88AE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7BF8D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39F0A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2B5E2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2E70A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63795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0F9E9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4425D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183FC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0F226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101E8E" w:rsidR="00B87ED3" w:rsidRPr="007D5604" w:rsidRDefault="00733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0E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960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74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E1E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89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C39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AA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