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2530C4" w:rsidR="0061148E" w:rsidRPr="009231D2" w:rsidRDefault="00047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D2A78" w:rsidR="0061148E" w:rsidRPr="009231D2" w:rsidRDefault="000478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7CC0F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4D8B0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96E53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B0E75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B3A59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E2663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A9600" w:rsidR="00B87ED3" w:rsidRPr="00944D28" w:rsidRDefault="0004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3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9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1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2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A7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B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C37B2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7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0F5DA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4FABB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E9D59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F1D6E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A5CF1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4D5C7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7B30B" w:rsidR="00B87ED3" w:rsidRPr="00944D28" w:rsidRDefault="0004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3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43232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B2E19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0BA64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E8B1F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94FA2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DAC67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AC974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05C9E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09ECF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71BB0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5A6E4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43D79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C2EBB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C86A2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9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D8670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FDE35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5A15B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0072D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59A2D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F5618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F9697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BDECC9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063F6D" w:rsidR="00B87ED3" w:rsidRPr="00944D28" w:rsidRDefault="0004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BE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43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41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A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E3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1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7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88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2022-10-20T13:54:00.0000000Z</dcterms:modified>
</coreProperties>
</file>