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F2B1D" w:rsidR="00380DB3" w:rsidRPr="0068293E" w:rsidRDefault="00E55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A615E" w:rsidR="00380DB3" w:rsidRPr="0068293E" w:rsidRDefault="00E55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8A405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44A41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EF4F9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DC7CF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60430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87127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A6DA0" w:rsidR="00240DC4" w:rsidRPr="00B03D55" w:rsidRDefault="00E55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63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E4A3C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E0D38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7A9D2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EBE1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AB58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5CAB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C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2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E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A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7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3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E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C348F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CB5BF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64B9C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3E95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9EF91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244F4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3014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9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F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B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8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B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5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F855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DB36D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62944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8EB36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BAC0F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FDF16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63DB1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B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9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9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4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4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E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9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B93FB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AD5D3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7EA76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E6ECE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45B5F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053D6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7DDD4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8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9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A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D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2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D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5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B6E86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7BBEA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5F9A2" w:rsidR="009A6C64" w:rsidRPr="00730585" w:rsidRDefault="00E5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F8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C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9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5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B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0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6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D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2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1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4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74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